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103" w:rsidRDefault="00525103" w:rsidP="00525103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after="0" w:line="240" w:lineRule="auto"/>
        <w:jc w:val="center"/>
        <w:rPr>
          <w:rFonts w:ascii="Century Gothic" w:eastAsia="Century Gothic" w:hAnsi="Century Gothic" w:cs="Century Gothic"/>
          <w:color w:val="000000"/>
          <w:sz w:val="36"/>
          <w:szCs w:val="36"/>
        </w:rPr>
      </w:pPr>
      <w:r>
        <w:rPr>
          <w:rFonts w:ascii="Century Gothic" w:eastAsia="Century Gothic" w:hAnsi="Century Gothic" w:cs="Century Gothic"/>
          <w:noProof/>
          <w:color w:val="000000"/>
          <w:sz w:val="36"/>
          <w:szCs w:val="36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margin">
              <wp:posOffset>4709795</wp:posOffset>
            </wp:positionH>
            <wp:positionV relativeFrom="margin">
              <wp:posOffset>-20320</wp:posOffset>
            </wp:positionV>
            <wp:extent cx="1144905" cy="724535"/>
            <wp:effectExtent l="19050" t="0" r="0" b="0"/>
            <wp:wrapSquare wrapText="bothSides" distT="0" distB="0" distL="0" distR="0"/>
            <wp:docPr id="5" name="image4.jpg" descr="C:\Users\calventi\Desktop\SNS Logo 2018 fondo blanc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 descr="C:\Users\calventi\Desktop\SNS Logo 2018 fondo blanco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4905" cy="7245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Century Gothic" w:eastAsia="Century Gothic" w:hAnsi="Century Gothic" w:cs="Century Gothic"/>
          <w:noProof/>
          <w:color w:val="000000"/>
          <w:sz w:val="36"/>
          <w:szCs w:val="36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margin">
              <wp:posOffset>-181610</wp:posOffset>
            </wp:positionH>
            <wp:positionV relativeFrom="margin">
              <wp:posOffset>-253365</wp:posOffset>
            </wp:positionV>
            <wp:extent cx="920750" cy="896620"/>
            <wp:effectExtent l="19050" t="0" r="0" b="0"/>
            <wp:wrapSquare wrapText="bothSides" distT="0" distB="0" distL="0" distR="0"/>
            <wp:docPr id="6" name="image3.png" descr="C:\Users\calventi\Desktop\Calventi Logo transparent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C:\Users\calventi\Desktop\Calventi Logo transparente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0750" cy="8966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Century Gothic" w:eastAsia="Century Gothic" w:hAnsi="Century Gothic" w:cs="Century Gothic"/>
          <w:noProof/>
          <w:color w:val="000000"/>
          <w:sz w:val="36"/>
          <w:szCs w:val="36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-1517650</wp:posOffset>
            </wp:positionV>
            <wp:extent cx="1144905" cy="422275"/>
            <wp:effectExtent l="19050" t="0" r="0" b="0"/>
            <wp:wrapSquare wrapText="bothSides" distT="0" distB="0" distL="0" distR="0"/>
            <wp:docPr id="7" name="image4.jpg" descr="C:\Users\calventi\Desktop\SNS Logo 2018 fondo blanc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 descr="C:\Users\calventi\Desktop\SNS Logo 2018 fondo blanco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4905" cy="422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Hospital General</w:t>
      </w:r>
    </w:p>
    <w:p w:rsidR="00525103" w:rsidRDefault="00525103" w:rsidP="00525103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40"/>
          <w:szCs w:val="40"/>
        </w:rPr>
      </w:pPr>
      <w:r>
        <w:rPr>
          <w:rFonts w:ascii="Century Gothic" w:eastAsia="Century Gothic" w:hAnsi="Century Gothic" w:cs="Century Gothic"/>
          <w:b/>
          <w:color w:val="000000"/>
          <w:sz w:val="40"/>
          <w:szCs w:val="40"/>
        </w:rPr>
        <w:t>Dr. Vinicio Calventi</w:t>
      </w:r>
    </w:p>
    <w:p w:rsidR="00525103" w:rsidRDefault="00525103" w:rsidP="00525103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after="0" w:line="240" w:lineRule="auto"/>
        <w:jc w:val="center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(Los </w:t>
      </w:r>
      <w:proofErr w:type="spell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Alcarrizos</w:t>
      </w:r>
      <w:proofErr w:type="spellEnd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)</w:t>
      </w:r>
    </w:p>
    <w:p w:rsidR="00525103" w:rsidRDefault="00525103" w:rsidP="00525103">
      <w:pPr>
        <w:pStyle w:val="normal0"/>
        <w:jc w:val="center"/>
      </w:pPr>
    </w:p>
    <w:p w:rsidR="00525103" w:rsidRDefault="00525103" w:rsidP="00525103">
      <w:pPr>
        <w:jc w:val="center"/>
        <w:rPr>
          <w:lang w:val="es-DO"/>
        </w:rPr>
      </w:pPr>
      <w:r>
        <w:rPr>
          <w:rFonts w:ascii="Arial" w:eastAsia="Arial" w:hAnsi="Arial" w:cs="Arial"/>
          <w:b/>
          <w:sz w:val="24"/>
          <w:szCs w:val="24"/>
        </w:rPr>
        <w:t>“AÑO DEL FOMENTO DE LAS EXPORTACIONES</w:t>
      </w:r>
    </w:p>
    <w:p w:rsidR="00525103" w:rsidRDefault="00525103" w:rsidP="00525103">
      <w:pPr>
        <w:spacing w:after="0" w:line="240" w:lineRule="auto"/>
        <w:jc w:val="right"/>
        <w:rPr>
          <w:rFonts w:eastAsiaTheme="minorHAnsi" w:cstheme="minorHAnsi"/>
          <w:sz w:val="24"/>
          <w:szCs w:val="24"/>
          <w:lang w:eastAsia="en-US"/>
        </w:rPr>
      </w:pPr>
    </w:p>
    <w:p w:rsidR="00525103" w:rsidRDefault="00525103" w:rsidP="00525103">
      <w:pPr>
        <w:spacing w:after="0" w:line="240" w:lineRule="auto"/>
        <w:jc w:val="right"/>
        <w:rPr>
          <w:rFonts w:eastAsiaTheme="minorHAnsi" w:cstheme="minorHAnsi"/>
          <w:sz w:val="24"/>
          <w:szCs w:val="24"/>
          <w:lang w:eastAsia="en-US"/>
        </w:rPr>
      </w:pPr>
    </w:p>
    <w:p w:rsidR="00525103" w:rsidRDefault="00705CA1" w:rsidP="00525103">
      <w:pPr>
        <w:spacing w:after="0" w:line="240" w:lineRule="auto"/>
        <w:jc w:val="right"/>
        <w:rPr>
          <w:rFonts w:eastAsiaTheme="minorHAnsi" w:cstheme="minorHAnsi"/>
          <w:sz w:val="24"/>
          <w:szCs w:val="24"/>
          <w:lang w:eastAsia="en-US"/>
        </w:rPr>
      </w:pPr>
      <w:r>
        <w:rPr>
          <w:rFonts w:eastAsiaTheme="minorHAnsi" w:cstheme="minorHAnsi"/>
          <w:sz w:val="24"/>
          <w:szCs w:val="24"/>
          <w:lang w:eastAsia="en-US"/>
        </w:rPr>
        <w:t>31</w:t>
      </w:r>
      <w:r w:rsidR="00525103">
        <w:rPr>
          <w:rFonts w:eastAsiaTheme="minorHAnsi" w:cstheme="minorHAnsi"/>
          <w:sz w:val="24"/>
          <w:szCs w:val="24"/>
          <w:lang w:eastAsia="en-US"/>
        </w:rPr>
        <w:t xml:space="preserve"> de </w:t>
      </w:r>
      <w:r>
        <w:rPr>
          <w:rFonts w:eastAsiaTheme="minorHAnsi" w:cstheme="minorHAnsi"/>
          <w:sz w:val="24"/>
          <w:szCs w:val="24"/>
          <w:lang w:eastAsia="en-US"/>
        </w:rPr>
        <w:t xml:space="preserve">julio </w:t>
      </w:r>
      <w:r w:rsidR="00525103" w:rsidRPr="00676CAB">
        <w:rPr>
          <w:rFonts w:eastAsiaTheme="minorHAnsi" w:cstheme="minorHAnsi"/>
          <w:sz w:val="24"/>
          <w:szCs w:val="24"/>
          <w:lang w:eastAsia="en-US"/>
        </w:rPr>
        <w:t>del 201</w:t>
      </w:r>
      <w:r w:rsidR="00525103">
        <w:rPr>
          <w:rFonts w:eastAsiaTheme="minorHAnsi" w:cstheme="minorHAnsi"/>
          <w:sz w:val="24"/>
          <w:szCs w:val="24"/>
          <w:lang w:eastAsia="en-US"/>
        </w:rPr>
        <w:t>8</w:t>
      </w:r>
      <w:r w:rsidR="00525103" w:rsidRPr="00676CAB">
        <w:rPr>
          <w:rFonts w:eastAsiaTheme="minorHAnsi" w:cstheme="minorHAnsi"/>
          <w:sz w:val="24"/>
          <w:szCs w:val="24"/>
          <w:lang w:eastAsia="en-US"/>
        </w:rPr>
        <w:t>.</w:t>
      </w:r>
    </w:p>
    <w:p w:rsidR="00525103" w:rsidRDefault="00525103" w:rsidP="00525103">
      <w:pPr>
        <w:spacing w:after="0" w:line="240" w:lineRule="auto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525103" w:rsidRDefault="00525103" w:rsidP="00525103">
      <w:pPr>
        <w:spacing w:after="0" w:line="240" w:lineRule="auto"/>
        <w:jc w:val="center"/>
        <w:rPr>
          <w:rFonts w:eastAsiaTheme="minorHAnsi" w:cstheme="minorHAnsi"/>
          <w:sz w:val="32"/>
          <w:szCs w:val="32"/>
          <w:lang w:eastAsia="en-US"/>
        </w:rPr>
      </w:pPr>
      <w:r w:rsidRPr="0003230B">
        <w:rPr>
          <w:rFonts w:eastAsiaTheme="minorHAnsi" w:cstheme="minorHAnsi"/>
          <w:sz w:val="32"/>
          <w:szCs w:val="32"/>
          <w:lang w:eastAsia="en-US"/>
        </w:rPr>
        <w:t xml:space="preserve">Certificación </w:t>
      </w:r>
    </w:p>
    <w:p w:rsidR="00525103" w:rsidRDefault="00525103" w:rsidP="00525103">
      <w:pPr>
        <w:spacing w:after="0" w:line="240" w:lineRule="auto"/>
        <w:jc w:val="center"/>
        <w:rPr>
          <w:rFonts w:eastAsiaTheme="minorHAnsi" w:cstheme="minorHAnsi"/>
          <w:sz w:val="32"/>
          <w:szCs w:val="32"/>
          <w:lang w:eastAsia="en-US"/>
        </w:rPr>
      </w:pPr>
    </w:p>
    <w:p w:rsidR="00525103" w:rsidRDefault="00525103" w:rsidP="00525103">
      <w:pPr>
        <w:spacing w:after="0" w:line="240" w:lineRule="auto"/>
        <w:jc w:val="center"/>
        <w:rPr>
          <w:rFonts w:eastAsiaTheme="minorHAnsi" w:cstheme="minorHAnsi"/>
          <w:sz w:val="32"/>
          <w:szCs w:val="32"/>
          <w:lang w:eastAsia="en-US"/>
        </w:rPr>
      </w:pPr>
    </w:p>
    <w:p w:rsidR="00525103" w:rsidRDefault="00525103" w:rsidP="00B95FB1">
      <w:pPr>
        <w:spacing w:after="0" w:line="240" w:lineRule="auto"/>
        <w:jc w:val="both"/>
        <w:rPr>
          <w:rFonts w:eastAsiaTheme="minorHAnsi" w:cstheme="minorHAnsi"/>
          <w:sz w:val="24"/>
          <w:szCs w:val="24"/>
          <w:lang w:eastAsia="en-US"/>
        </w:rPr>
      </w:pPr>
      <w:r>
        <w:rPr>
          <w:rFonts w:eastAsiaTheme="minorHAnsi" w:cstheme="minorHAnsi"/>
          <w:sz w:val="32"/>
          <w:szCs w:val="32"/>
          <w:lang w:eastAsia="en-US"/>
        </w:rPr>
        <w:t xml:space="preserve">Durante el mes de </w:t>
      </w:r>
      <w:r w:rsidR="00705CA1">
        <w:rPr>
          <w:rFonts w:eastAsiaTheme="minorHAnsi" w:cstheme="minorHAnsi"/>
          <w:sz w:val="32"/>
          <w:szCs w:val="32"/>
          <w:lang w:eastAsia="en-US"/>
        </w:rPr>
        <w:t>julio</w:t>
      </w:r>
      <w:r>
        <w:rPr>
          <w:rFonts w:eastAsiaTheme="minorHAnsi" w:cstheme="minorHAnsi"/>
          <w:sz w:val="32"/>
          <w:szCs w:val="32"/>
          <w:lang w:eastAsia="en-US"/>
        </w:rPr>
        <w:t xml:space="preserve"> del 2018 </w:t>
      </w:r>
      <w:r w:rsidR="00B95FB1" w:rsidRPr="00B95FB1">
        <w:rPr>
          <w:rFonts w:eastAsiaTheme="minorHAnsi" w:cstheme="minorHAnsi"/>
          <w:sz w:val="32"/>
          <w:szCs w:val="32"/>
          <w:lang w:eastAsia="en-US"/>
        </w:rPr>
        <w:t>no tenemos beneficiarios de programas asistenciales, ayudas o becas</w:t>
      </w:r>
      <w:r w:rsidR="00B95FB1">
        <w:rPr>
          <w:rFonts w:eastAsiaTheme="minorHAnsi" w:cstheme="minorHAnsi"/>
          <w:sz w:val="32"/>
          <w:szCs w:val="32"/>
          <w:lang w:eastAsia="en-US"/>
        </w:rPr>
        <w:t>.</w:t>
      </w:r>
    </w:p>
    <w:p w:rsidR="00525103" w:rsidRDefault="00AE707A" w:rsidP="00AE707A">
      <w:pPr>
        <w:tabs>
          <w:tab w:val="left" w:pos="3288"/>
        </w:tabs>
        <w:spacing w:after="0" w:line="240" w:lineRule="auto"/>
        <w:rPr>
          <w:rFonts w:eastAsiaTheme="minorHAnsi" w:cstheme="minorHAnsi"/>
          <w:sz w:val="24"/>
          <w:szCs w:val="24"/>
          <w:lang w:eastAsia="en-US"/>
        </w:rPr>
      </w:pPr>
      <w:r>
        <w:rPr>
          <w:rFonts w:eastAsiaTheme="minorHAnsi" w:cstheme="minorHAnsi"/>
          <w:sz w:val="24"/>
          <w:szCs w:val="24"/>
          <w:lang w:eastAsia="en-US"/>
        </w:rPr>
        <w:tab/>
      </w:r>
    </w:p>
    <w:p w:rsidR="00525103" w:rsidRDefault="00525103" w:rsidP="00525103">
      <w:pPr>
        <w:spacing w:after="0" w:line="240" w:lineRule="auto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525103" w:rsidRDefault="00525103" w:rsidP="00525103">
      <w:pPr>
        <w:spacing w:after="0" w:line="240" w:lineRule="auto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525103" w:rsidRDefault="00525103" w:rsidP="00525103">
      <w:pPr>
        <w:spacing w:after="0" w:line="240" w:lineRule="atLeast"/>
        <w:contextualSpacing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525103" w:rsidRPr="00B95FB1" w:rsidRDefault="00B95FB1" w:rsidP="00525103">
      <w:pPr>
        <w:shd w:val="clear" w:color="auto" w:fill="FFFFFF"/>
        <w:spacing w:line="240" w:lineRule="atLeast"/>
        <w:contextualSpacing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val="es-DO" w:eastAsia="es-DO"/>
        </w:rPr>
      </w:pPr>
      <w:r w:rsidRPr="00B95FB1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val="es-DO" w:eastAsia="es-DO"/>
        </w:rPr>
        <w:t xml:space="preserve">Alejandro </w:t>
      </w:r>
      <w:proofErr w:type="spellStart"/>
      <w:r w:rsidRPr="00B95FB1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val="es-DO" w:eastAsia="es-DO"/>
        </w:rPr>
        <w:t>Ogando</w:t>
      </w:r>
      <w:proofErr w:type="spellEnd"/>
    </w:p>
    <w:p w:rsidR="00525103" w:rsidRPr="00B95FB1" w:rsidRDefault="00B95FB1" w:rsidP="00525103">
      <w:pPr>
        <w:shd w:val="clear" w:color="auto" w:fill="FFFFFF"/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7"/>
          <w:lang w:val="es-DO" w:eastAsia="es-DO"/>
        </w:rPr>
      </w:pPr>
      <w:r w:rsidRPr="00B95FB1">
        <w:rPr>
          <w:rFonts w:ascii="Times New Roman" w:eastAsia="Times New Roman" w:hAnsi="Times New Roman" w:cs="Times New Roman"/>
          <w:color w:val="000000"/>
          <w:sz w:val="24"/>
          <w:szCs w:val="27"/>
          <w:lang w:val="es-DO" w:eastAsia="es-DO"/>
        </w:rPr>
        <w:t>Gerente Trabajo Social</w:t>
      </w:r>
    </w:p>
    <w:p w:rsidR="00525103" w:rsidRPr="0003230B" w:rsidRDefault="00525103" w:rsidP="00525103">
      <w:pPr>
        <w:spacing w:after="0" w:line="240" w:lineRule="atLeast"/>
        <w:contextualSpacing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525103" w:rsidRPr="00676CAB" w:rsidRDefault="00525103" w:rsidP="00525103">
      <w:pPr>
        <w:spacing w:after="0" w:line="240" w:lineRule="atLeast"/>
        <w:contextualSpacing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525103" w:rsidRDefault="00525103" w:rsidP="00525103"/>
    <w:p w:rsidR="00525103" w:rsidRDefault="00525103" w:rsidP="00525103"/>
    <w:p w:rsidR="00525103" w:rsidRDefault="00525103" w:rsidP="00525103"/>
    <w:p w:rsidR="00525103" w:rsidRDefault="00525103" w:rsidP="00525103"/>
    <w:p w:rsidR="00525103" w:rsidRDefault="00525103" w:rsidP="00525103"/>
    <w:p w:rsidR="00525103" w:rsidRDefault="00525103" w:rsidP="00525103"/>
    <w:p w:rsidR="00525103" w:rsidRDefault="00525103" w:rsidP="00525103"/>
    <w:p w:rsidR="00525103" w:rsidRDefault="00525103" w:rsidP="00525103"/>
    <w:p w:rsidR="00525103" w:rsidRDefault="00525103" w:rsidP="00525103"/>
    <w:p w:rsidR="00F84D36" w:rsidRPr="00525103" w:rsidRDefault="00F84D36">
      <w:pPr>
        <w:rPr>
          <w:rFonts w:ascii="Century Gothic" w:eastAsia="Century Gothic" w:hAnsi="Century Gothic" w:cs="Century Gothic"/>
          <w:color w:val="000000"/>
          <w:sz w:val="36"/>
          <w:szCs w:val="36"/>
          <w:lang w:val="es-DO" w:eastAsia="es-DO"/>
        </w:rPr>
      </w:pPr>
    </w:p>
    <w:sectPr w:rsidR="00F84D36" w:rsidRPr="00525103" w:rsidSect="00F84D3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25103"/>
    <w:rsid w:val="000E70FB"/>
    <w:rsid w:val="00525103"/>
    <w:rsid w:val="00705CA1"/>
    <w:rsid w:val="00AE707A"/>
    <w:rsid w:val="00B95FB1"/>
    <w:rsid w:val="00E238A6"/>
    <w:rsid w:val="00F84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103"/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525103"/>
    <w:pPr>
      <w:spacing w:after="160" w:line="259" w:lineRule="auto"/>
    </w:pPr>
    <w:rPr>
      <w:rFonts w:ascii="Calibri" w:eastAsia="Calibri" w:hAnsi="Calibri" w:cs="Calibri"/>
      <w:lang w:eastAsia="es-D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ndelorbe</dc:creator>
  <cp:lastModifiedBy>ndelorbe</cp:lastModifiedBy>
  <cp:revision>2</cp:revision>
  <dcterms:created xsi:type="dcterms:W3CDTF">2018-10-11T22:43:00Z</dcterms:created>
  <dcterms:modified xsi:type="dcterms:W3CDTF">2018-10-11T22:43:00Z</dcterms:modified>
</cp:coreProperties>
</file>